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B6" w:rsidRDefault="00711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14B6" w:rsidRDefault="007114B6">
      <w:pPr>
        <w:pStyle w:val="ConsPlusNormal"/>
        <w:jc w:val="both"/>
        <w:outlineLvl w:val="0"/>
      </w:pPr>
    </w:p>
    <w:p w:rsidR="007114B6" w:rsidRDefault="007114B6">
      <w:pPr>
        <w:pStyle w:val="ConsPlusNormal"/>
        <w:outlineLvl w:val="0"/>
      </w:pPr>
      <w:r>
        <w:t>Зарегистрировано в Минюсте России 20 августа 2013 г. N 29554</w:t>
      </w:r>
    </w:p>
    <w:p w:rsidR="007114B6" w:rsidRDefault="00711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4B6" w:rsidRDefault="007114B6">
      <w:pPr>
        <w:pStyle w:val="ConsPlusNormal"/>
      </w:pPr>
    </w:p>
    <w:p w:rsidR="007114B6" w:rsidRDefault="007114B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14B6" w:rsidRDefault="007114B6">
      <w:pPr>
        <w:pStyle w:val="ConsPlusTitle"/>
        <w:jc w:val="center"/>
      </w:pPr>
    </w:p>
    <w:p w:rsidR="007114B6" w:rsidRDefault="007114B6">
      <w:pPr>
        <w:pStyle w:val="ConsPlusTitle"/>
        <w:jc w:val="center"/>
      </w:pPr>
      <w:r>
        <w:t>ПРИКАЗ</w:t>
      </w:r>
    </w:p>
    <w:p w:rsidR="007114B6" w:rsidRDefault="007114B6">
      <w:pPr>
        <w:pStyle w:val="ConsPlusTitle"/>
        <w:jc w:val="center"/>
      </w:pPr>
      <w:r>
        <w:t>от 2 августа 2013 г. N 748</w:t>
      </w:r>
    </w:p>
    <w:p w:rsidR="007114B6" w:rsidRDefault="007114B6">
      <w:pPr>
        <w:pStyle w:val="ConsPlusTitle"/>
        <w:jc w:val="center"/>
      </w:pPr>
    </w:p>
    <w:p w:rsidR="007114B6" w:rsidRDefault="007114B6">
      <w:pPr>
        <w:pStyle w:val="ConsPlusTitle"/>
        <w:jc w:val="center"/>
      </w:pPr>
      <w:r>
        <w:t>ОБ УТВЕРЖДЕНИИ</w:t>
      </w:r>
    </w:p>
    <w:p w:rsidR="007114B6" w:rsidRDefault="007114B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114B6" w:rsidRDefault="007114B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114B6" w:rsidRDefault="007114B6">
      <w:pPr>
        <w:pStyle w:val="ConsPlusTitle"/>
        <w:jc w:val="center"/>
      </w:pPr>
      <w:r>
        <w:t>270802.07 МАСТЕР СТОЛЯРНО-ПЛОТНИЧНЫХ И ПАРКЕТНЫХ РАБОТ</w:t>
      </w:r>
    </w:p>
    <w:p w:rsidR="007114B6" w:rsidRDefault="007114B6">
      <w:pPr>
        <w:pStyle w:val="ConsPlusNormal"/>
        <w:jc w:val="center"/>
      </w:pPr>
    </w:p>
    <w:p w:rsidR="007114B6" w:rsidRDefault="007114B6">
      <w:pPr>
        <w:pStyle w:val="ConsPlusNormal"/>
        <w:jc w:val="center"/>
      </w:pPr>
      <w:r>
        <w:t>Список изменяющих документов</w:t>
      </w:r>
    </w:p>
    <w:p w:rsidR="007114B6" w:rsidRDefault="007114B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7114B6" w:rsidRDefault="007114B6">
      <w:pPr>
        <w:pStyle w:val="ConsPlusNormal"/>
        <w:jc w:val="center"/>
      </w:pPr>
    </w:p>
    <w:p w:rsidR="007114B6" w:rsidRDefault="007114B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270802.07 Мастер столярно-плотничных и паркетных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381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270802.07 Мастер столярно-плотничных и паркетных работ" (зарегистрирован Министерством юстиции Российской Федерации 19 мая 2010 г., регистрационный N 17304).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right"/>
      </w:pPr>
      <w:r>
        <w:t>Министр</w:t>
      </w:r>
    </w:p>
    <w:p w:rsidR="007114B6" w:rsidRDefault="007114B6">
      <w:pPr>
        <w:pStyle w:val="ConsPlusNormal"/>
        <w:jc w:val="right"/>
      </w:pPr>
      <w:r>
        <w:t>Д.В.ЛИВАНОВ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right"/>
        <w:outlineLvl w:val="0"/>
      </w:pPr>
      <w:r>
        <w:t>Приложение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right"/>
      </w:pPr>
      <w:r>
        <w:t>Утвержден</w:t>
      </w:r>
    </w:p>
    <w:p w:rsidR="007114B6" w:rsidRDefault="007114B6">
      <w:pPr>
        <w:pStyle w:val="ConsPlusNormal"/>
        <w:jc w:val="right"/>
      </w:pPr>
      <w:r>
        <w:t>приказом Министерства образования</w:t>
      </w:r>
    </w:p>
    <w:p w:rsidR="007114B6" w:rsidRDefault="007114B6">
      <w:pPr>
        <w:pStyle w:val="ConsPlusNormal"/>
        <w:jc w:val="right"/>
      </w:pPr>
      <w:r>
        <w:t>и науки Российской Федерации</w:t>
      </w:r>
    </w:p>
    <w:p w:rsidR="007114B6" w:rsidRDefault="007114B6">
      <w:pPr>
        <w:pStyle w:val="ConsPlusNormal"/>
        <w:jc w:val="right"/>
      </w:pPr>
      <w:r>
        <w:t>от 2 августа 2013 г. N 748</w:t>
      </w:r>
    </w:p>
    <w:p w:rsidR="007114B6" w:rsidRDefault="007114B6">
      <w:pPr>
        <w:pStyle w:val="ConsPlusNormal"/>
        <w:jc w:val="center"/>
      </w:pPr>
    </w:p>
    <w:p w:rsidR="007114B6" w:rsidRDefault="007114B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7114B6" w:rsidRDefault="007114B6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114B6" w:rsidRDefault="007114B6">
      <w:pPr>
        <w:pStyle w:val="ConsPlusTitle"/>
        <w:jc w:val="center"/>
      </w:pPr>
      <w:r>
        <w:t>270802.07 МАСТЕР СТОЛЯРНО-ПЛОТНИЧНЫХ И ПАРКЕТНЫХ РАБОТ</w:t>
      </w:r>
    </w:p>
    <w:p w:rsidR="007114B6" w:rsidRDefault="007114B6">
      <w:pPr>
        <w:pStyle w:val="ConsPlusNormal"/>
        <w:jc w:val="center"/>
      </w:pPr>
    </w:p>
    <w:p w:rsidR="007114B6" w:rsidRDefault="007114B6">
      <w:pPr>
        <w:pStyle w:val="ConsPlusNormal"/>
        <w:jc w:val="center"/>
      </w:pPr>
      <w:r>
        <w:t>Список изменяющих документов</w:t>
      </w:r>
    </w:p>
    <w:p w:rsidR="007114B6" w:rsidRDefault="007114B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7114B6" w:rsidRDefault="007114B6">
      <w:pPr>
        <w:pStyle w:val="ConsPlusNormal"/>
        <w:jc w:val="center"/>
      </w:pPr>
    </w:p>
    <w:p w:rsidR="007114B6" w:rsidRDefault="007114B6">
      <w:pPr>
        <w:pStyle w:val="ConsPlusNormal"/>
        <w:jc w:val="center"/>
        <w:outlineLvl w:val="1"/>
      </w:pPr>
      <w:r>
        <w:t>I. ОБЛАСТЬ ПРИМЕНЕНИЯ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270802.07 Мастер столярно-плотничных и паркетных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270802.07 Мастер столярно-плотничных и паркетных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II. ИСПОЛЬЗУЕМЫЕ СОКРАЩЕНИЯ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3.1. Сроки получения СПО по профессии 270802.07 Мастер столярно-плотничных и паркетных работ в очной форме обучения и соответствующие квалификации приводятся в Таблице 1.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sectPr w:rsidR="007114B6" w:rsidSect="00567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4B6" w:rsidRDefault="007114B6">
      <w:pPr>
        <w:pStyle w:val="ConsPlusNormal"/>
        <w:jc w:val="right"/>
        <w:outlineLvl w:val="2"/>
      </w:pPr>
      <w:r>
        <w:lastRenderedPageBreak/>
        <w:t>Таблица 1</w:t>
      </w:r>
    </w:p>
    <w:p w:rsidR="007114B6" w:rsidRDefault="007114B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7114B6">
        <w:tc>
          <w:tcPr>
            <w:tcW w:w="2359" w:type="dxa"/>
          </w:tcPr>
          <w:p w:rsidR="007114B6" w:rsidRDefault="007114B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7114B6" w:rsidRDefault="007114B6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7114B6" w:rsidRDefault="007114B6">
            <w:pPr>
              <w:pStyle w:val="ConsPlusNormal"/>
              <w:jc w:val="center"/>
            </w:pPr>
            <w:r>
              <w:t xml:space="preserve">(ОК 016-94)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7114B6" w:rsidRDefault="007114B6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114B6">
        <w:tc>
          <w:tcPr>
            <w:tcW w:w="2359" w:type="dxa"/>
          </w:tcPr>
          <w:p w:rsidR="007114B6" w:rsidRDefault="007114B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7114B6" w:rsidRDefault="007114B6">
            <w:pPr>
              <w:pStyle w:val="ConsPlusNormal"/>
              <w:jc w:val="center"/>
            </w:pPr>
            <w:r>
              <w:t>Столяр строительный</w:t>
            </w:r>
          </w:p>
          <w:p w:rsidR="007114B6" w:rsidRDefault="007114B6">
            <w:pPr>
              <w:pStyle w:val="ConsPlusNormal"/>
              <w:jc w:val="center"/>
            </w:pPr>
            <w:r>
              <w:t>Плотник</w:t>
            </w:r>
          </w:p>
          <w:p w:rsidR="007114B6" w:rsidRDefault="007114B6">
            <w:pPr>
              <w:pStyle w:val="ConsPlusNormal"/>
              <w:jc w:val="center"/>
            </w:pPr>
            <w:r>
              <w:t>Стекольщик</w:t>
            </w:r>
          </w:p>
          <w:p w:rsidR="007114B6" w:rsidRDefault="007114B6">
            <w:pPr>
              <w:pStyle w:val="ConsPlusNormal"/>
              <w:jc w:val="center"/>
            </w:pPr>
            <w:r>
              <w:t>Паркетчик</w:t>
            </w:r>
          </w:p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7114B6" w:rsidRDefault="007114B6">
            <w:pPr>
              <w:pStyle w:val="ConsPlusNormal"/>
              <w:jc w:val="center"/>
            </w:pPr>
            <w:r>
              <w:t>10 мес.</w:t>
            </w:r>
          </w:p>
        </w:tc>
      </w:tr>
      <w:tr w:rsidR="007114B6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7114B6" w:rsidRDefault="007114B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7114B6" w:rsidRDefault="007114B6"/>
        </w:tc>
        <w:tc>
          <w:tcPr>
            <w:tcW w:w="2761" w:type="dxa"/>
            <w:tcBorders>
              <w:bottom w:val="nil"/>
            </w:tcBorders>
          </w:tcPr>
          <w:p w:rsidR="007114B6" w:rsidRDefault="007114B6">
            <w:pPr>
              <w:pStyle w:val="ConsPlusNormal"/>
              <w:jc w:val="center"/>
            </w:pPr>
            <w:r>
              <w:t xml:space="preserve">2 года 10 мес. </w:t>
            </w:r>
            <w:hyperlink w:anchor="P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114B6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7114B6" w:rsidRDefault="007114B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7114B6" w:rsidRDefault="007114B6">
      <w:pPr>
        <w:sectPr w:rsidR="00711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bookmarkStart w:id="1" w:name="P84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114B6" w:rsidRDefault="007114B6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&lt;2&gt; Независимо от применяемых образовательных технологий.</w:t>
      </w:r>
    </w:p>
    <w:p w:rsidR="007114B6" w:rsidRDefault="007114B6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bookmarkStart w:id="4" w:name="P88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столяр строительный - плотник-паркетчик;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столяр строительный - плотник-стекольщик.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114B6" w:rsidRDefault="007114B6">
      <w:pPr>
        <w:pStyle w:val="ConsPlusNormal"/>
        <w:jc w:val="center"/>
      </w:pPr>
      <w:r>
        <w:t>ДЕЯТЕЛЬНОСТИ ВЫПУСКНИКОВ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столярных, плотничных, стекольных, паркетных работ при возведении, ремонте и реконструкции зданий и сооружений.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здания и сооружения, их элементы;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материалы для столярных, плотничных и паркетных работ;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технологии столярных, плотничных и паркетных работ;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ручной и механизированный инструмент, приспособления и оборудование для производства столярных, плотничных и паркетных работ;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чертежи на производство столярных и плотничных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4.3. Обучающийся по профессии 270802.07 Мастер столярно-плотничных и паркетных работ готовится к следующим видам деятельности: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4.3.1. Выполнение столярных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lastRenderedPageBreak/>
        <w:t>4.3.2. Выполнение плотничных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4.3.3. Выполнение стекольных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4.3.4. Выполнение работ по устройству паркетных полов.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114B6" w:rsidRDefault="007114B6">
      <w:pPr>
        <w:pStyle w:val="ConsPlusNormal"/>
        <w:jc w:val="center"/>
      </w:pPr>
      <w:r>
        <w:t>КВАЛИФИЦИРОВАННЫХ РАБОЧИХ, СЛУЖАЩИХ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5.2.1. Выполнение столярных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1.1. Изготавливать простые столярные тяги и заготовки столярных изделий.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1.2. Изготавливать и собирать столярные изделия различной сложности.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1.3. Выполнять столярно-монтажные работы.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1.4. Производить ремонт столярных изделий.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5.2.2. Выполнение плотничных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2.1. Выполнять заготовку деревянных элементов различного назначения.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2.2. Устанавливать несущие конструкции деревянных зданий и сооружений.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2.3. Выполнять работы по устройству лесов, подмостей, опалубки.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lastRenderedPageBreak/>
        <w:t>ПК 2.4. Производить ремонт плотничных конструкций.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5.2.3. Выполнение стекольных работ.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3.1. Выполнять остекление деревянных переплетов тонким стеклом.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3.2. Выполнять остекление толстым стеклом и стеклом специальных марок всех видов переплетов.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3.3. Устанавливать стеклопакеты.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3.4. Устраивать ограждения из стеклоблоков и стеклопрофилита.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5.2.4. Выполнение работ по устройству паркетных полов.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4.1. Выполнять подготовку оснований полов под различные виды покрытий.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4.2. Устраивать полы из досок и индустриальных материалов на основе древесины.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ПК 4.3. Устраивать паркетные полы.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114B6" w:rsidRDefault="007114B6">
      <w:pPr>
        <w:pStyle w:val="ConsPlusNormal"/>
        <w:jc w:val="center"/>
      </w:pPr>
      <w:r>
        <w:t>КВАЛИФИЦИРОВАННЫХ РАБОЧИХ, СЛУЖАЩИХ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7114B6" w:rsidRDefault="007114B6">
      <w:pPr>
        <w:pStyle w:val="ConsPlusNormal"/>
        <w:spacing w:before="220"/>
        <w:jc w:val="both"/>
      </w:pPr>
      <w:r>
        <w:t>и разделов: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ППКРС должна предусматривать </w:t>
      </w:r>
      <w:r>
        <w:lastRenderedPageBreak/>
        <w:t>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sectPr w:rsidR="007114B6">
          <w:pgSz w:w="11905" w:h="16838"/>
          <w:pgMar w:top="1134" w:right="850" w:bottom="1134" w:left="1701" w:header="0" w:footer="0" w:gutter="0"/>
          <w:cols w:space="720"/>
        </w:sectPr>
      </w:pPr>
    </w:p>
    <w:p w:rsidR="007114B6" w:rsidRDefault="007114B6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7114B6" w:rsidRDefault="007114B6">
      <w:pPr>
        <w:pStyle w:val="ConsPlusNormal"/>
        <w:jc w:val="center"/>
      </w:pPr>
      <w:r>
        <w:t>рабочих, служащих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right"/>
      </w:pPr>
      <w:r>
        <w:t>Таблица 2</w:t>
      </w:r>
    </w:p>
    <w:p w:rsidR="007114B6" w:rsidRDefault="007114B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410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both"/>
            </w:pP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both"/>
            </w:pP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выбирать материалы для выполнения определенных видов работ;</w:t>
            </w:r>
          </w:p>
          <w:p w:rsidR="007114B6" w:rsidRDefault="007114B6">
            <w:pPr>
              <w:pStyle w:val="ConsPlusNormal"/>
            </w:pPr>
            <w:r>
              <w:t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 xml:space="preserve">виды строительных материалов и их </w:t>
            </w:r>
            <w:r>
              <w:lastRenderedPageBreak/>
              <w:t>применение;</w:t>
            </w:r>
          </w:p>
          <w:p w:rsidR="007114B6" w:rsidRDefault="007114B6">
            <w:pPr>
              <w:pStyle w:val="ConsPlusNormal"/>
            </w:pPr>
            <w:r>
              <w:t>виды зданий и сооружений;</w:t>
            </w:r>
          </w:p>
          <w:p w:rsidR="007114B6" w:rsidRDefault="007114B6">
            <w:pPr>
              <w:pStyle w:val="ConsPlusNormal"/>
            </w:pPr>
            <w:r>
              <w:t>виды строительных и монтажных работ и их последовательность;</w:t>
            </w:r>
          </w:p>
          <w:p w:rsidR="007114B6" w:rsidRDefault="007114B6">
            <w:pPr>
              <w:pStyle w:val="ConsPlusNormal"/>
            </w:pPr>
            <w:r>
              <w:t>основы организации производства и контроль качества строительных работ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ОП.01. Основы строительного производства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1.1 - 1.4</w:t>
            </w:r>
          </w:p>
          <w:p w:rsidR="007114B6" w:rsidRDefault="007114B6">
            <w:pPr>
              <w:pStyle w:val="ConsPlusNormal"/>
            </w:pPr>
            <w:r>
              <w:t>ПК 2.1 - 2.4</w:t>
            </w:r>
          </w:p>
          <w:p w:rsidR="007114B6" w:rsidRDefault="007114B6">
            <w:pPr>
              <w:pStyle w:val="ConsPlusNormal"/>
            </w:pPr>
            <w:r>
              <w:t>ПК 3.1 - 3.4</w:t>
            </w:r>
          </w:p>
          <w:p w:rsidR="007114B6" w:rsidRDefault="007114B6">
            <w:pPr>
              <w:pStyle w:val="ConsPlusNormal"/>
            </w:pPr>
            <w:r>
              <w:t>ПК 4.1 - 4.3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применять масштабы;</w:t>
            </w:r>
          </w:p>
          <w:p w:rsidR="007114B6" w:rsidRDefault="007114B6">
            <w:pPr>
              <w:pStyle w:val="ConsPlusNormal"/>
            </w:pPr>
            <w:r>
              <w:t>выполнять технические рисунки, эскизы, чертежи деталей и изделий;</w:t>
            </w:r>
          </w:p>
          <w:p w:rsidR="007114B6" w:rsidRDefault="007114B6">
            <w:pPr>
              <w:pStyle w:val="ConsPlusNormal"/>
            </w:pPr>
            <w:r>
              <w:t>читать строительные чертежи;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правила нанесения размеров, виды проекций, правила оформления и обозначения сечений, условно-графические обозначения;</w:t>
            </w:r>
          </w:p>
          <w:p w:rsidR="007114B6" w:rsidRDefault="007114B6">
            <w:pPr>
              <w:pStyle w:val="ConsPlusNormal"/>
            </w:pPr>
            <w:r>
              <w:t>правила выполнения эскизов и технических рисунков;</w:t>
            </w:r>
          </w:p>
          <w:p w:rsidR="007114B6" w:rsidRDefault="007114B6">
            <w:pPr>
              <w:pStyle w:val="ConsPlusNormal"/>
            </w:pPr>
            <w:r>
              <w:t>виды строительных чертежей, правила их оформления и масштабы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ОП.02. Строительная графика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1.1 - 1.4</w:t>
            </w:r>
          </w:p>
          <w:p w:rsidR="007114B6" w:rsidRDefault="007114B6">
            <w:pPr>
              <w:pStyle w:val="ConsPlusNormal"/>
            </w:pPr>
            <w:r>
              <w:t>ПК 2.1 - 2.4</w:t>
            </w:r>
          </w:p>
          <w:p w:rsidR="007114B6" w:rsidRDefault="007114B6">
            <w:pPr>
              <w:pStyle w:val="ConsPlusNormal"/>
            </w:pPr>
            <w:r>
              <w:t>ПК 3.1 - 3.4</w:t>
            </w:r>
          </w:p>
          <w:p w:rsidR="007114B6" w:rsidRDefault="007114B6">
            <w:pPr>
              <w:pStyle w:val="ConsPlusNormal"/>
            </w:pPr>
            <w:r>
              <w:t>ПК 4.1 - 4.3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рассчитывать параметры электрической цепи, использовать электрические приборы для измерения точных величин;</w:t>
            </w:r>
          </w:p>
          <w:p w:rsidR="007114B6" w:rsidRDefault="007114B6">
            <w:pPr>
              <w:pStyle w:val="ConsPlusNormal"/>
            </w:pPr>
            <w:r>
              <w:t>определять типы и параметры машин переменного и постоянного тока по их маркировке;</w:t>
            </w:r>
          </w:p>
          <w:p w:rsidR="007114B6" w:rsidRDefault="007114B6">
            <w:pPr>
              <w:pStyle w:val="ConsPlusNormal"/>
            </w:pPr>
            <w:r>
              <w:t>выбирать способы пуска двигателей;</w:t>
            </w:r>
          </w:p>
          <w:p w:rsidR="007114B6" w:rsidRDefault="007114B6">
            <w:pPr>
              <w:pStyle w:val="ConsPlusNormal"/>
            </w:pPr>
            <w:r>
              <w:t>применять полученные знания в своей практической деятельности;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 xml:space="preserve">основные физические законы и </w:t>
            </w:r>
            <w:r>
              <w:lastRenderedPageBreak/>
              <w:t>положения электротехники;</w:t>
            </w:r>
          </w:p>
          <w:p w:rsidR="007114B6" w:rsidRDefault="007114B6">
            <w:pPr>
              <w:pStyle w:val="ConsPlusNormal"/>
            </w:pPr>
            <w:r>
              <w:t>электротехническую терминологию и символику;</w:t>
            </w:r>
          </w:p>
          <w:p w:rsidR="007114B6" w:rsidRDefault="007114B6">
            <w:pPr>
              <w:pStyle w:val="ConsPlusNormal"/>
            </w:pPr>
            <w:r>
              <w:t>физические принципы функционирования и характеристики электрических и магнитных цепей, систем и устройств;</w:t>
            </w:r>
          </w:p>
          <w:p w:rsidR="007114B6" w:rsidRDefault="007114B6">
            <w:pPr>
              <w:pStyle w:val="ConsPlusNormal"/>
            </w:pPr>
            <w:r>
              <w:t>машины постоянного и переменного тока;</w:t>
            </w:r>
          </w:p>
          <w:p w:rsidR="007114B6" w:rsidRDefault="007114B6">
            <w:pPr>
              <w:pStyle w:val="ConsPlusNormal"/>
            </w:pPr>
            <w:r>
              <w:t>электрифицированный инструмент, используемый в практической деятельности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ОП.03.</w:t>
            </w:r>
          </w:p>
          <w:p w:rsidR="007114B6" w:rsidRDefault="007114B6">
            <w:pPr>
              <w:pStyle w:val="ConsPlusNormal"/>
            </w:pPr>
            <w:r>
              <w:t>Электротехническое оборудование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1.1 - 1.4</w:t>
            </w:r>
          </w:p>
          <w:p w:rsidR="007114B6" w:rsidRDefault="007114B6">
            <w:pPr>
              <w:pStyle w:val="ConsPlusNormal"/>
            </w:pPr>
            <w:r>
              <w:t>ПК 2.1 - 2.4</w:t>
            </w:r>
          </w:p>
          <w:p w:rsidR="007114B6" w:rsidRDefault="007114B6">
            <w:pPr>
              <w:pStyle w:val="ConsPlusNormal"/>
            </w:pPr>
            <w:r>
              <w:t>ПК 3.1 - 3.4</w:t>
            </w:r>
          </w:p>
          <w:p w:rsidR="007114B6" w:rsidRDefault="007114B6">
            <w:pPr>
              <w:pStyle w:val="ConsPlusNormal"/>
            </w:pPr>
            <w:r>
              <w:t>ПК 4.1 - 4.3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различать виды организаций, сопоставлять их деятельность в условиях рыночной экономики и делать выводы;</w:t>
            </w:r>
          </w:p>
          <w:p w:rsidR="007114B6" w:rsidRDefault="007114B6">
            <w:pPr>
              <w:pStyle w:val="ConsPlusNormal"/>
            </w:pPr>
            <w:r>
              <w:t>понимать сущность предпринимательской деятельности;</w:t>
            </w:r>
          </w:p>
          <w:p w:rsidR="007114B6" w:rsidRDefault="007114B6">
            <w:pPr>
              <w:pStyle w:val="ConsPlusNormal"/>
            </w:pPr>
            <w:r>
              <w:t>объяснять основные экономические понятия и термины, называть составляющие сметной стоимости;</w:t>
            </w:r>
          </w:p>
          <w:p w:rsidR="007114B6" w:rsidRDefault="007114B6">
            <w:pPr>
              <w:pStyle w:val="ConsPlusNormal"/>
            </w:pPr>
            <w:r>
              <w:t>использовать полученные знания для определения производительности труда, трудозатрат, заработной платы;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основные типы экономических систем, рыночное ценообразование, виды конкуренции;</w:t>
            </w:r>
          </w:p>
          <w:p w:rsidR="007114B6" w:rsidRDefault="007114B6">
            <w:pPr>
              <w:pStyle w:val="ConsPlusNormal"/>
            </w:pPr>
            <w:r>
              <w:t>сущность и формы предпринимательства, виды организаций;</w:t>
            </w:r>
          </w:p>
          <w:p w:rsidR="007114B6" w:rsidRDefault="007114B6">
            <w:pPr>
              <w:pStyle w:val="ConsPlusNormal"/>
            </w:pPr>
            <w:r>
              <w:t>понятие основных и оборотных фондов, их формирование;</w:t>
            </w:r>
          </w:p>
          <w:p w:rsidR="007114B6" w:rsidRDefault="007114B6">
            <w:pPr>
              <w:pStyle w:val="ConsPlusNormal"/>
            </w:pPr>
            <w:r>
              <w:lastRenderedPageBreak/>
              <w:t>понятие сметной стоимости строительного объекта;</w:t>
            </w:r>
          </w:p>
          <w:p w:rsidR="007114B6" w:rsidRDefault="007114B6">
            <w:pPr>
              <w:pStyle w:val="ConsPlusNormal"/>
            </w:pPr>
            <w:r>
              <w:t>системы оплаты труда в строительстве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ОП.04.</w:t>
            </w:r>
          </w:p>
          <w:p w:rsidR="007114B6" w:rsidRDefault="007114B6">
            <w:pPr>
              <w:pStyle w:val="ConsPlusNormal"/>
            </w:pPr>
            <w:r>
              <w:t>Основы экономики строительства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1.1 - 1.4</w:t>
            </w:r>
          </w:p>
          <w:p w:rsidR="007114B6" w:rsidRDefault="007114B6">
            <w:pPr>
              <w:pStyle w:val="ConsPlusNormal"/>
            </w:pPr>
            <w:r>
              <w:t>ПК 2.1 - 2.4</w:t>
            </w:r>
          </w:p>
          <w:p w:rsidR="007114B6" w:rsidRDefault="007114B6">
            <w:pPr>
              <w:pStyle w:val="ConsPlusNormal"/>
            </w:pPr>
            <w:r>
              <w:t>ПК 3.1 - 3.4</w:t>
            </w:r>
          </w:p>
          <w:p w:rsidR="007114B6" w:rsidRDefault="007114B6">
            <w:pPr>
              <w:pStyle w:val="ConsPlusNormal"/>
            </w:pPr>
            <w:r>
              <w:t>ПК 4.1 - 4.3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114B6" w:rsidRDefault="007114B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7114B6" w:rsidRDefault="007114B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114B6" w:rsidRDefault="007114B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114B6" w:rsidRDefault="007114B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114B6" w:rsidRDefault="007114B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114B6" w:rsidRDefault="007114B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114B6" w:rsidRDefault="007114B6">
            <w:pPr>
              <w:pStyle w:val="ConsPlusNormal"/>
            </w:pPr>
            <w:r>
              <w:t>оказывать первую помощь пострадавшим;</w:t>
            </w:r>
          </w:p>
          <w:p w:rsidR="007114B6" w:rsidRDefault="007114B6">
            <w:pPr>
              <w:pStyle w:val="ConsPlusNormal"/>
            </w:pPr>
            <w:r>
              <w:lastRenderedPageBreak/>
              <w:t>знать:</w:t>
            </w:r>
          </w:p>
          <w:p w:rsidR="007114B6" w:rsidRDefault="007114B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114B6" w:rsidRDefault="007114B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114B6" w:rsidRDefault="007114B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114B6" w:rsidRDefault="007114B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114B6" w:rsidRDefault="007114B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114B6" w:rsidRDefault="007114B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114B6" w:rsidRDefault="007114B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114B6" w:rsidRDefault="007114B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114B6" w:rsidRDefault="007114B6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7114B6" w:rsidRDefault="007114B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ОП.05.</w:t>
            </w:r>
          </w:p>
          <w:p w:rsidR="007114B6" w:rsidRDefault="007114B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1.1 - 1.4</w:t>
            </w:r>
          </w:p>
          <w:p w:rsidR="007114B6" w:rsidRDefault="007114B6">
            <w:pPr>
              <w:pStyle w:val="ConsPlusNormal"/>
            </w:pPr>
            <w:r>
              <w:t>ПК 2.1 - 2.4</w:t>
            </w:r>
          </w:p>
          <w:p w:rsidR="007114B6" w:rsidRDefault="007114B6">
            <w:pPr>
              <w:pStyle w:val="ConsPlusNormal"/>
            </w:pPr>
            <w:r>
              <w:t>ПК 3.1 - 3.4</w:t>
            </w:r>
          </w:p>
          <w:p w:rsidR="007114B6" w:rsidRDefault="007114B6">
            <w:pPr>
              <w:pStyle w:val="ConsPlusNormal"/>
            </w:pPr>
            <w:r>
              <w:t>ПК 4.1 - 4.3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both"/>
            </w:pP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both"/>
            </w:pP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Выполнение столярных работ</w:t>
            </w:r>
          </w:p>
          <w:p w:rsidR="007114B6" w:rsidRDefault="007114B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14B6" w:rsidRDefault="007114B6">
            <w:pPr>
              <w:pStyle w:val="ConsPlusNormal"/>
            </w:pPr>
            <w:r>
              <w:t>иметь практический опыт:</w:t>
            </w:r>
          </w:p>
          <w:p w:rsidR="007114B6" w:rsidRDefault="007114B6">
            <w:pPr>
              <w:pStyle w:val="ConsPlusNormal"/>
            </w:pPr>
            <w:r>
              <w:t>изготовления простых столярных тяг и заготовок столярных изделий;</w:t>
            </w:r>
          </w:p>
          <w:p w:rsidR="007114B6" w:rsidRDefault="007114B6">
            <w:pPr>
              <w:pStyle w:val="ConsPlusNormal"/>
            </w:pPr>
            <w:r>
              <w:t>изготовления и сборки простых и средней сложности столярных изделий;</w:t>
            </w:r>
          </w:p>
          <w:p w:rsidR="007114B6" w:rsidRDefault="007114B6">
            <w:pPr>
              <w:pStyle w:val="ConsPlusNormal"/>
            </w:pPr>
            <w:r>
              <w:t>выполнения столярно-монтажных и ремонтных столярных работ;</w:t>
            </w:r>
          </w:p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отбирать пиломатериалы, выполнять их разметку и обработку, пользоваться ручным и электрифицированным инструментом;</w:t>
            </w:r>
          </w:p>
          <w:p w:rsidR="007114B6" w:rsidRDefault="007114B6">
            <w:pPr>
              <w:pStyle w:val="ConsPlusNormal"/>
            </w:pPr>
            <w:r>
              <w:t>изготавливать и устанавливать простые и средней сложности столярные детали и изделия;</w:t>
            </w:r>
          </w:p>
          <w:p w:rsidR="007114B6" w:rsidRDefault="007114B6">
            <w:pPr>
              <w:pStyle w:val="ConsPlusNormal"/>
            </w:pPr>
            <w:r>
              <w:t>устанавливать крепежную фурнитуру;</w:t>
            </w:r>
          </w:p>
          <w:p w:rsidR="007114B6" w:rsidRDefault="007114B6">
            <w:pPr>
              <w:pStyle w:val="ConsPlusNormal"/>
            </w:pPr>
            <w:r>
              <w:t>выполнять обшивку стен и потолков по каркасу отделочными индустриальными материалами;</w:t>
            </w:r>
          </w:p>
          <w:p w:rsidR="007114B6" w:rsidRDefault="007114B6">
            <w:pPr>
              <w:pStyle w:val="ConsPlusNormal"/>
            </w:pPr>
            <w:r>
              <w:t>собирать и устанавливать встроенную мебель;</w:t>
            </w:r>
          </w:p>
          <w:p w:rsidR="007114B6" w:rsidRDefault="007114B6">
            <w:pPr>
              <w:pStyle w:val="ConsPlusNormal"/>
            </w:pPr>
            <w:r>
              <w:lastRenderedPageBreak/>
              <w:t>выполнять ремонтные столярные работы;</w:t>
            </w:r>
          </w:p>
          <w:p w:rsidR="007114B6" w:rsidRDefault="007114B6">
            <w:pPr>
              <w:pStyle w:val="ConsPlusNormal"/>
            </w:pPr>
            <w:r>
              <w:t>выполнять требования охраны труда и техники безопасности;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виды и свойства древесины, устройство инструментов, электрических машин и станков для обработки древесины;</w:t>
            </w:r>
          </w:p>
          <w:p w:rsidR="007114B6" w:rsidRDefault="007114B6">
            <w:pPr>
              <w:pStyle w:val="ConsPlusNormal"/>
            </w:pPr>
            <w:r>
              <w:t>виды и способы изготовления столярных изделий и деталей;</w:t>
            </w:r>
          </w:p>
          <w:p w:rsidR="007114B6" w:rsidRDefault="007114B6">
            <w:pPr>
              <w:pStyle w:val="ConsPlusNormal"/>
            </w:pPr>
            <w:r>
              <w:t>виды и способы выполнения столярно-монтажных и ремонтных столярных работ;</w:t>
            </w:r>
          </w:p>
          <w:p w:rsidR="007114B6" w:rsidRDefault="007114B6">
            <w:pPr>
              <w:pStyle w:val="ConsPlusNormal"/>
            </w:pPr>
            <w:r>
              <w:t>виды технической документации на производство работ;</w:t>
            </w:r>
          </w:p>
          <w:p w:rsidR="007114B6" w:rsidRDefault="007114B6">
            <w:pPr>
              <w:pStyle w:val="ConsPlusNormal"/>
            </w:pPr>
            <w:r>
              <w:t>мероприятия по охране труда и правила техники безопасности при изготовлении столярных изделий и выполнении столярно-монтажных работ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МДК.01.01.</w:t>
            </w:r>
          </w:p>
          <w:p w:rsidR="007114B6" w:rsidRDefault="007114B6">
            <w:pPr>
              <w:pStyle w:val="ConsPlusNormal"/>
            </w:pPr>
            <w:r>
              <w:t>Технология изготовления столярных изделий и столярно-монтажных работ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1.1 - 1.4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ПМ.02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Выполнение плотничных работ</w:t>
            </w:r>
          </w:p>
          <w:p w:rsidR="007114B6" w:rsidRDefault="007114B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14B6" w:rsidRDefault="007114B6">
            <w:pPr>
              <w:pStyle w:val="ConsPlusNormal"/>
            </w:pPr>
            <w:r>
              <w:t>иметь практический опыт:</w:t>
            </w:r>
          </w:p>
          <w:p w:rsidR="007114B6" w:rsidRDefault="007114B6">
            <w:pPr>
              <w:pStyle w:val="ConsPlusNormal"/>
            </w:pPr>
            <w:r>
              <w:t>изготовления элементов для различных деревянных конструкций, сборки-разборки лесов, подмостей, опалубки;</w:t>
            </w:r>
          </w:p>
          <w:p w:rsidR="007114B6" w:rsidRDefault="007114B6">
            <w:pPr>
              <w:pStyle w:val="ConsPlusNormal"/>
            </w:pPr>
            <w:r>
              <w:t>установки несущих конструкций деревянных зданий и сооружений, ремонта плотничных конструкций;</w:t>
            </w:r>
          </w:p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 xml:space="preserve">обрабатывать лесоматериалы ручными инструментами и </w:t>
            </w:r>
            <w:r>
              <w:lastRenderedPageBreak/>
              <w:t>электрифицированными машинами;</w:t>
            </w:r>
          </w:p>
          <w:p w:rsidR="007114B6" w:rsidRDefault="007114B6">
            <w:pPr>
              <w:pStyle w:val="ConsPlusNormal"/>
            </w:pPr>
            <w:r>
              <w:t>производить работы по устройству временных сооружений и сборке деревянных домов;</w:t>
            </w:r>
          </w:p>
          <w:p w:rsidR="007114B6" w:rsidRDefault="007114B6">
            <w:pPr>
              <w:pStyle w:val="ConsPlusNormal"/>
            </w:pPr>
            <w:r>
              <w:t>выполнять опалубочные работы, собирать и разбирать леса и подмости;</w:t>
            </w:r>
          </w:p>
          <w:p w:rsidR="007114B6" w:rsidRDefault="007114B6">
            <w:pPr>
              <w:pStyle w:val="ConsPlusNormal"/>
            </w:pPr>
            <w:r>
              <w:t>выполнять ремонт деревянных конструкций;</w:t>
            </w:r>
          </w:p>
          <w:p w:rsidR="007114B6" w:rsidRDefault="007114B6">
            <w:pPr>
              <w:pStyle w:val="ConsPlusNormal"/>
            </w:pPr>
            <w:r>
              <w:t>выполнять требования охраны труда и техники безопасности;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виды материалов для строительства деревянных зданий и сооружений;</w:t>
            </w:r>
          </w:p>
          <w:p w:rsidR="007114B6" w:rsidRDefault="007114B6">
            <w:pPr>
              <w:pStyle w:val="ConsPlusNormal"/>
            </w:pPr>
            <w:r>
              <w:t>виды и устройство деревообрабатывающего оборудования;</w:t>
            </w:r>
          </w:p>
          <w:p w:rsidR="007114B6" w:rsidRDefault="007114B6">
            <w:pPr>
              <w:pStyle w:val="ConsPlusNormal"/>
            </w:pPr>
            <w:r>
              <w:t>способы заготовки деревянных элементов и сборки их в конструкции, правила ведения монтажных работ, виды и способы ремонта деревянных конструкций;</w:t>
            </w:r>
          </w:p>
          <w:p w:rsidR="007114B6" w:rsidRDefault="007114B6">
            <w:pPr>
              <w:pStyle w:val="ConsPlusNormal"/>
            </w:pPr>
            <w:r>
              <w:t>виды технической документации на выполнение работ;</w:t>
            </w:r>
          </w:p>
          <w:p w:rsidR="007114B6" w:rsidRDefault="007114B6">
            <w:pPr>
              <w:pStyle w:val="ConsPlusNormal"/>
            </w:pPr>
            <w:r>
              <w:t>мероприятия по охране труда и правила техники безопасности при устройстве и сборке деревянных изделий и их элементов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МДК.02.01.</w:t>
            </w:r>
          </w:p>
          <w:p w:rsidR="007114B6" w:rsidRDefault="007114B6">
            <w:pPr>
              <w:pStyle w:val="ConsPlusNormal"/>
            </w:pPr>
            <w:r>
              <w:t>Технология устройства деревянных конструкций и сборки деревянных домов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2.1 - 2.4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ПМ.03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Выполнение стекольных работ</w:t>
            </w:r>
          </w:p>
          <w:p w:rsidR="007114B6" w:rsidRDefault="007114B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14B6" w:rsidRDefault="007114B6">
            <w:pPr>
              <w:pStyle w:val="ConsPlusNormal"/>
            </w:pPr>
            <w:r>
              <w:t>иметь практический опыт:</w:t>
            </w:r>
          </w:p>
          <w:p w:rsidR="007114B6" w:rsidRDefault="007114B6">
            <w:pPr>
              <w:pStyle w:val="ConsPlusNormal"/>
            </w:pPr>
            <w:r>
              <w:t>остекления переплетов обычным стеклом и стеклом специальных марок;</w:t>
            </w:r>
          </w:p>
          <w:p w:rsidR="007114B6" w:rsidRDefault="007114B6">
            <w:pPr>
              <w:pStyle w:val="ConsPlusNormal"/>
            </w:pPr>
            <w:r>
              <w:lastRenderedPageBreak/>
              <w:t>установки стеклопакетов, стеклоблоков и стеклопрофилита;</w:t>
            </w:r>
          </w:p>
          <w:p w:rsidR="007114B6" w:rsidRDefault="007114B6">
            <w:pPr>
              <w:pStyle w:val="ConsPlusNormal"/>
            </w:pPr>
            <w:r>
              <w:t>выполнения ремонтных стекольных работ;</w:t>
            </w:r>
          </w:p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готовить переплеты к остеклению;</w:t>
            </w:r>
          </w:p>
          <w:p w:rsidR="007114B6" w:rsidRDefault="007114B6">
            <w:pPr>
              <w:pStyle w:val="ConsPlusNormal"/>
            </w:pPr>
            <w:r>
              <w:t>резать и вставлять стекла в переплеты;</w:t>
            </w:r>
          </w:p>
          <w:p w:rsidR="007114B6" w:rsidRDefault="007114B6">
            <w:pPr>
              <w:pStyle w:val="ConsPlusNormal"/>
            </w:pPr>
            <w:r>
              <w:t>устанавливать в переплеты стеклопакеты;</w:t>
            </w:r>
          </w:p>
          <w:p w:rsidR="007114B6" w:rsidRDefault="007114B6">
            <w:pPr>
              <w:pStyle w:val="ConsPlusNormal"/>
            </w:pPr>
            <w:r>
              <w:t>устраивать ограждения из стеклоблоков и стеклопрофилита;</w:t>
            </w:r>
          </w:p>
          <w:p w:rsidR="007114B6" w:rsidRDefault="007114B6">
            <w:pPr>
              <w:pStyle w:val="ConsPlusNormal"/>
            </w:pPr>
            <w:r>
              <w:t>читать чертежи;</w:t>
            </w:r>
          </w:p>
          <w:p w:rsidR="007114B6" w:rsidRDefault="007114B6">
            <w:pPr>
              <w:pStyle w:val="ConsPlusNormal"/>
            </w:pPr>
            <w:r>
              <w:t>выполнять требования охраны труда и техники безопасности;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виды материалов для стекольных работ, виды и устройство ручных инструментов, оборудования и электрооборудования для выполнения работ по остеклению;</w:t>
            </w:r>
          </w:p>
          <w:p w:rsidR="007114B6" w:rsidRDefault="007114B6">
            <w:pPr>
              <w:pStyle w:val="ConsPlusNormal"/>
            </w:pPr>
            <w:r>
              <w:t>способы остекления в зависимости от марок стекла и видов переплетов;</w:t>
            </w:r>
          </w:p>
          <w:p w:rsidR="007114B6" w:rsidRDefault="007114B6">
            <w:pPr>
              <w:pStyle w:val="ConsPlusNormal"/>
            </w:pPr>
            <w:r>
              <w:t>способы установки стеклопакетов, стеклоблоков и стеклопрофилита;</w:t>
            </w:r>
          </w:p>
          <w:p w:rsidR="007114B6" w:rsidRDefault="007114B6">
            <w:pPr>
              <w:pStyle w:val="ConsPlusNormal"/>
            </w:pPr>
            <w:r>
              <w:t>способы ремонта витринных стекол;</w:t>
            </w:r>
          </w:p>
          <w:p w:rsidR="007114B6" w:rsidRDefault="007114B6">
            <w:pPr>
              <w:pStyle w:val="ConsPlusNormal"/>
            </w:pPr>
            <w:r>
              <w:t>виды технической документации на выполнение работ;</w:t>
            </w:r>
          </w:p>
          <w:p w:rsidR="007114B6" w:rsidRDefault="007114B6">
            <w:pPr>
              <w:pStyle w:val="ConsPlusNormal"/>
            </w:pPr>
            <w:r>
              <w:t>мероприятия по охране труда и правила техники безопасности при выполнении работ по остеклению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МДК.03.01.</w:t>
            </w:r>
          </w:p>
          <w:p w:rsidR="007114B6" w:rsidRDefault="007114B6">
            <w:pPr>
              <w:pStyle w:val="ConsPlusNormal"/>
            </w:pPr>
            <w:r>
              <w:t>Технология стекольных работ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3.1 - 3.4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ПМ.04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Выполнение работ по устройству паркетных полов</w:t>
            </w:r>
          </w:p>
          <w:p w:rsidR="007114B6" w:rsidRDefault="007114B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14B6" w:rsidRDefault="007114B6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7114B6" w:rsidRDefault="007114B6">
            <w:pPr>
              <w:pStyle w:val="ConsPlusNormal"/>
            </w:pPr>
            <w:r>
              <w:t>подготовки оснований под разные виды полов;</w:t>
            </w:r>
          </w:p>
          <w:p w:rsidR="007114B6" w:rsidRDefault="007114B6">
            <w:pPr>
              <w:pStyle w:val="ConsPlusNormal"/>
            </w:pPr>
            <w:r>
              <w:t xml:space="preserve">устройства полов из отдельных досок, брусков, клееных щитов, </w:t>
            </w:r>
            <w:proofErr w:type="gramStart"/>
            <w:r>
              <w:t>древесно-волокнистых</w:t>
            </w:r>
            <w:proofErr w:type="gramEnd"/>
            <w:r>
              <w:t xml:space="preserve"> и древесно-стружечных плит, ламината, паркета;</w:t>
            </w:r>
          </w:p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выносить отметки уровня чистого пола, устраивать паро-, гидро-, тепло- и звукоизоляцию под полы, выполнять сборные и монолитные стяжки;</w:t>
            </w:r>
          </w:p>
          <w:p w:rsidR="007114B6" w:rsidRDefault="007114B6">
            <w:pPr>
              <w:pStyle w:val="ConsPlusNormal"/>
            </w:pPr>
            <w:r>
              <w:t>укладывать лаги и настилать полы из различных материалов, устанавливать плинтусы;</w:t>
            </w:r>
          </w:p>
          <w:p w:rsidR="007114B6" w:rsidRDefault="007114B6">
            <w:pPr>
              <w:pStyle w:val="ConsPlusNormal"/>
            </w:pPr>
            <w:r>
              <w:t>пользоваться ручными инструментами и электрифицированными машинами;</w:t>
            </w:r>
          </w:p>
          <w:p w:rsidR="007114B6" w:rsidRDefault="007114B6">
            <w:pPr>
              <w:pStyle w:val="ConsPlusNormal"/>
            </w:pPr>
            <w:r>
              <w:t>выполнять требования охраны труда и техники безопасности;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виды и свойства материалов для устройства полов;</w:t>
            </w:r>
          </w:p>
          <w:p w:rsidR="007114B6" w:rsidRDefault="007114B6">
            <w:pPr>
              <w:pStyle w:val="ConsPlusNormal"/>
            </w:pPr>
            <w:r>
              <w:t>виды и устройство инструментов и электрифицированных машин;</w:t>
            </w:r>
          </w:p>
          <w:p w:rsidR="007114B6" w:rsidRDefault="007114B6">
            <w:pPr>
              <w:pStyle w:val="ConsPlusNormal"/>
            </w:pPr>
            <w:r>
              <w:t>способы подготовки оснований под полы;</w:t>
            </w:r>
          </w:p>
          <w:p w:rsidR="007114B6" w:rsidRDefault="007114B6">
            <w:pPr>
              <w:pStyle w:val="ConsPlusNormal"/>
            </w:pPr>
            <w:r>
              <w:t>способы и приемы настилки паркетных полов;</w:t>
            </w:r>
          </w:p>
          <w:p w:rsidR="007114B6" w:rsidRDefault="007114B6">
            <w:pPr>
              <w:pStyle w:val="ConsPlusNormal"/>
            </w:pPr>
            <w:r>
              <w:t>виды и способы ремонта паркетных полов;</w:t>
            </w:r>
          </w:p>
          <w:p w:rsidR="007114B6" w:rsidRDefault="007114B6">
            <w:pPr>
              <w:pStyle w:val="ConsPlusNormal"/>
            </w:pPr>
            <w:r>
              <w:t>виды технической документации на выполнение работ;</w:t>
            </w:r>
          </w:p>
          <w:p w:rsidR="007114B6" w:rsidRDefault="007114B6">
            <w:pPr>
              <w:pStyle w:val="ConsPlusNormal"/>
            </w:pPr>
            <w:r>
              <w:t xml:space="preserve">мероприятия по охране труда и правила </w:t>
            </w:r>
            <w:r>
              <w:lastRenderedPageBreak/>
              <w:t>техники безопасности по выполнении паркетных работ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114B6" w:rsidRDefault="007114B6">
            <w:pPr>
              <w:pStyle w:val="ConsPlusNormal"/>
            </w:pPr>
            <w:r>
              <w:t>МДК.04.01.</w:t>
            </w:r>
          </w:p>
          <w:p w:rsidR="007114B6" w:rsidRDefault="007114B6">
            <w:pPr>
              <w:pStyle w:val="ConsPlusNormal"/>
            </w:pPr>
            <w:r>
              <w:t>Технология работ по устройству паркетных полов</w:t>
            </w: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1 - 7</w:t>
            </w:r>
          </w:p>
          <w:p w:rsidR="007114B6" w:rsidRDefault="007114B6">
            <w:pPr>
              <w:pStyle w:val="ConsPlusNormal"/>
            </w:pPr>
            <w:r>
              <w:t>ПК 4.1 - 4.3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bookmarkStart w:id="5" w:name="P410"/>
            <w:bookmarkEnd w:id="5"/>
            <w:r>
              <w:lastRenderedPageBreak/>
              <w:t>ФК.00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Физическая культура</w:t>
            </w:r>
          </w:p>
          <w:p w:rsidR="007114B6" w:rsidRDefault="007114B6">
            <w:pPr>
              <w:pStyle w:val="ConsPlusNormal"/>
            </w:pPr>
            <w:r>
              <w:t>уметь:</w:t>
            </w:r>
          </w:p>
          <w:p w:rsidR="007114B6" w:rsidRDefault="007114B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114B6" w:rsidRDefault="007114B6">
            <w:pPr>
              <w:pStyle w:val="ConsPlusNormal"/>
            </w:pPr>
            <w:r>
              <w:t>знать:</w:t>
            </w:r>
          </w:p>
          <w:p w:rsidR="007114B6" w:rsidRDefault="007114B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114B6" w:rsidRDefault="007114B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</w:pPr>
            <w:r>
              <w:t>ОК 2</w:t>
            </w:r>
          </w:p>
          <w:p w:rsidR="007114B6" w:rsidRDefault="007114B6">
            <w:pPr>
              <w:pStyle w:val="ConsPlusNormal"/>
            </w:pPr>
            <w:r>
              <w:t>ОК 3</w:t>
            </w:r>
          </w:p>
          <w:p w:rsidR="007114B6" w:rsidRDefault="007114B6">
            <w:pPr>
              <w:pStyle w:val="ConsPlusNormal"/>
            </w:pPr>
            <w:r>
              <w:t>ОК 6</w:t>
            </w:r>
          </w:p>
          <w:p w:rsidR="007114B6" w:rsidRDefault="007114B6">
            <w:pPr>
              <w:pStyle w:val="ConsPlusNormal"/>
            </w:pPr>
            <w:r>
              <w:t>ОК 7</w:t>
            </w: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Вариативная часть учебных циклов ППКРС</w:t>
            </w:r>
          </w:p>
          <w:p w:rsidR="007114B6" w:rsidRDefault="007114B6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both"/>
            </w:pP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410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7114B6" w:rsidRDefault="007114B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7114B6" w:rsidRDefault="007114B6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114B6" w:rsidRDefault="007114B6">
            <w:pPr>
              <w:pStyle w:val="ConsPlusNormal"/>
              <w:jc w:val="both"/>
            </w:pPr>
          </w:p>
        </w:tc>
      </w:tr>
      <w:tr w:rsidR="007114B6">
        <w:tc>
          <w:tcPr>
            <w:tcW w:w="1140" w:type="dxa"/>
          </w:tcPr>
          <w:p w:rsidR="007114B6" w:rsidRDefault="007114B6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7114B6" w:rsidRDefault="007114B6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19 </w:t>
            </w:r>
            <w:proofErr w:type="gramStart"/>
            <w:r>
              <w:t>нед./</w:t>
            </w:r>
            <w:proofErr w:type="gramEnd"/>
            <w:r>
              <w:t>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7114B6" w:rsidRDefault="007114B6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7114B6" w:rsidRDefault="007114B6">
            <w:pPr>
              <w:pStyle w:val="ConsPlusNormal"/>
              <w:jc w:val="both"/>
            </w:pPr>
            <w:r>
              <w:t>ОК 1 - 7</w:t>
            </w:r>
          </w:p>
          <w:p w:rsidR="007114B6" w:rsidRDefault="007114B6">
            <w:pPr>
              <w:pStyle w:val="ConsPlusNormal"/>
              <w:jc w:val="both"/>
            </w:pPr>
            <w:r>
              <w:t>ПК 1.1 - 1.4</w:t>
            </w:r>
          </w:p>
          <w:p w:rsidR="007114B6" w:rsidRDefault="007114B6">
            <w:pPr>
              <w:pStyle w:val="ConsPlusNormal"/>
              <w:jc w:val="both"/>
            </w:pPr>
            <w:r>
              <w:t>ПК 2.1 - 2.4</w:t>
            </w:r>
          </w:p>
          <w:p w:rsidR="007114B6" w:rsidRDefault="007114B6">
            <w:pPr>
              <w:pStyle w:val="ConsPlusNormal"/>
              <w:jc w:val="both"/>
            </w:pPr>
            <w:r>
              <w:t>ПК 3.1 - 3.4</w:t>
            </w:r>
          </w:p>
          <w:p w:rsidR="007114B6" w:rsidRDefault="007114B6">
            <w:pPr>
              <w:pStyle w:val="ConsPlusNormal"/>
              <w:jc w:val="both"/>
            </w:pPr>
            <w:r>
              <w:t>ПК 4.1 - 4.3</w:t>
            </w:r>
          </w:p>
        </w:tc>
      </w:tr>
      <w:tr w:rsidR="007114B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7114B6" w:rsidRDefault="007114B6"/>
        </w:tc>
        <w:tc>
          <w:tcPr>
            <w:tcW w:w="1077" w:type="dxa"/>
            <w:vMerge/>
            <w:tcBorders>
              <w:bottom w:val="nil"/>
            </w:tcBorders>
          </w:tcPr>
          <w:p w:rsidR="007114B6" w:rsidRDefault="007114B6"/>
        </w:tc>
        <w:tc>
          <w:tcPr>
            <w:tcW w:w="2279" w:type="dxa"/>
            <w:vMerge/>
            <w:tcBorders>
              <w:bottom w:val="nil"/>
            </w:tcBorders>
          </w:tcPr>
          <w:p w:rsidR="007114B6" w:rsidRDefault="007114B6"/>
        </w:tc>
        <w:tc>
          <w:tcPr>
            <w:tcW w:w="1321" w:type="dxa"/>
            <w:vMerge/>
            <w:tcBorders>
              <w:bottom w:val="nil"/>
            </w:tcBorders>
          </w:tcPr>
          <w:p w:rsidR="007114B6" w:rsidRDefault="007114B6"/>
        </w:tc>
      </w:tr>
      <w:tr w:rsidR="007114B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114B6" w:rsidRDefault="007114B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7114B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114B6" w:rsidRDefault="007114B6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</w:p>
        </w:tc>
      </w:tr>
      <w:tr w:rsidR="007114B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114B6" w:rsidRDefault="007114B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7114B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114B6" w:rsidRDefault="007114B6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7114B6" w:rsidRDefault="007114B6">
            <w:pPr>
              <w:pStyle w:val="ConsPlusNormal"/>
            </w:pPr>
          </w:p>
        </w:tc>
      </w:tr>
      <w:tr w:rsidR="007114B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114B6" w:rsidRDefault="007114B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right"/>
        <w:outlineLvl w:val="2"/>
      </w:pPr>
      <w:r>
        <w:t>Таблица 3</w:t>
      </w:r>
    </w:p>
    <w:p w:rsidR="007114B6" w:rsidRDefault="007114B6">
      <w:pPr>
        <w:pStyle w:val="ConsPlusNormal"/>
        <w:jc w:val="center"/>
      </w:pPr>
    </w:p>
    <w:p w:rsidR="007114B6" w:rsidRDefault="007114B6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114B6" w:rsidRDefault="007114B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4"/>
        <w:gridCol w:w="1707"/>
      </w:tblGrid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07" w:type="dxa"/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>20 нед.</w:t>
            </w:r>
          </w:p>
        </w:tc>
      </w:tr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Merge w:val="restart"/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19 </w:t>
            </w:r>
            <w:proofErr w:type="gramStart"/>
            <w:r>
              <w:t>нед./</w:t>
            </w:r>
            <w:proofErr w:type="gramEnd"/>
            <w:r>
              <w:t>39 нед.</w:t>
            </w:r>
          </w:p>
        </w:tc>
      </w:tr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Merge/>
          </w:tcPr>
          <w:p w:rsidR="007114B6" w:rsidRDefault="007114B6"/>
        </w:tc>
      </w:tr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</w:tr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7" w:type="dxa"/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нед./</w:t>
            </w:r>
            <w:proofErr w:type="gramEnd"/>
            <w:r>
              <w:t>2 нед.</w:t>
            </w:r>
          </w:p>
        </w:tc>
      </w:tr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07" w:type="dxa"/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>2 нед.</w:t>
            </w:r>
          </w:p>
        </w:tc>
      </w:tr>
      <w:tr w:rsidR="007114B6">
        <w:tc>
          <w:tcPr>
            <w:tcW w:w="7934" w:type="dxa"/>
          </w:tcPr>
          <w:p w:rsidR="007114B6" w:rsidRDefault="007114B6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1707" w:type="dxa"/>
            <w:vAlign w:val="center"/>
          </w:tcPr>
          <w:p w:rsidR="007114B6" w:rsidRDefault="007114B6">
            <w:pPr>
              <w:pStyle w:val="ConsPlusNormal"/>
              <w:jc w:val="center"/>
            </w:pPr>
            <w:r>
              <w:t xml:space="preserve">43 </w:t>
            </w:r>
            <w:proofErr w:type="gramStart"/>
            <w:r>
              <w:t>нед./</w:t>
            </w:r>
            <w:proofErr w:type="gramEnd"/>
            <w:r>
              <w:t>65 нед.</w:t>
            </w:r>
          </w:p>
        </w:tc>
      </w:tr>
    </w:tbl>
    <w:p w:rsidR="007114B6" w:rsidRDefault="007114B6">
      <w:pPr>
        <w:sectPr w:rsidR="00711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114B6" w:rsidRDefault="007114B6">
      <w:pPr>
        <w:pStyle w:val="ConsPlusNormal"/>
        <w:jc w:val="center"/>
      </w:pPr>
      <w:r>
        <w:t>КВАЛИФИЦИРОВАННЫХ РАБОЧИХ, СЛУЖАЩИХ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8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114B6" w:rsidRDefault="007114B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при очной форме обучения составляет 36 академических часов в неделю.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при очно-заочной форме обучения составляет 16 академических часов в неделю.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114B6" w:rsidRDefault="007114B6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7114B6" w:rsidRDefault="007114B6">
      <w:pPr>
        <w:pStyle w:val="ConsPlusCell"/>
        <w:jc w:val="both"/>
      </w:pPr>
      <w:r>
        <w:t xml:space="preserve">    36 часов в </w:t>
      </w:r>
      <w:proofErr w:type="gramStart"/>
      <w:r>
        <w:t xml:space="preserve">неделю)   </w:t>
      </w:r>
      <w:proofErr w:type="gramEnd"/>
      <w:r>
        <w:t xml:space="preserve">                                           57 нед.</w:t>
      </w:r>
    </w:p>
    <w:p w:rsidR="007114B6" w:rsidRDefault="007114B6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7114B6" w:rsidRDefault="007114B6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7114B6" w:rsidRDefault="007114B6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</w:t>
      </w:r>
      <w:r>
        <w:lastRenderedPageBreak/>
        <w:t>ст. 3477).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114B6" w:rsidRDefault="007114B6">
      <w:pPr>
        <w:pStyle w:val="ConsPlusNormal"/>
        <w:jc w:val="center"/>
      </w:pPr>
      <w:r>
        <w:t>и других помещений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Кабинеты: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основ строительного производства;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строительной графики;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электротехнического оборудования;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экономики строительства;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Лаборатории: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строительных материалов.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Мастерские: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столярная;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плотничная;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стекольная;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паркетная.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lastRenderedPageBreak/>
        <w:t>компьютерная графика и дизайн.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Залы: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актовый зал.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7114B6" w:rsidRDefault="007114B6">
      <w:pPr>
        <w:pStyle w:val="ConsPlusNormal"/>
        <w:jc w:val="center"/>
      </w:pPr>
      <w:r>
        <w:t>ПОДГОТОВКИ КВАЛИФИЦИРОВАННЫХ РАБОЧИХ, СЛУЖАЩИХ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</w:t>
      </w:r>
      <w:r>
        <w:lastRenderedPageBreak/>
        <w:t>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14B6" w:rsidRDefault="007114B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ind w:firstLine="540"/>
        <w:jc w:val="both"/>
      </w:pPr>
    </w:p>
    <w:p w:rsidR="007114B6" w:rsidRDefault="00711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E58" w:rsidRDefault="00553E58">
      <w:bookmarkStart w:id="6" w:name="_GoBack"/>
      <w:bookmarkEnd w:id="6"/>
    </w:p>
    <w:sectPr w:rsidR="00553E58" w:rsidSect="000D54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6"/>
    <w:rsid w:val="00553E58"/>
    <w:rsid w:val="007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4D21-9C60-4088-A5C0-060893E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1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079F2E2E91876539FB5158B9BF80085AF0E68B6F9901827668CF91FF07C36023FCCBCA772FFFA2I0N" TargetMode="External"/><Relationship Id="rId13" Type="http://schemas.openxmlformats.org/officeDocument/2006/relationships/hyperlink" Target="consultantplus://offline/ref=E76D079F2E2E91876539FB5158B9BF800B5FF9EA836B9901827668CF91AFIFN" TargetMode="External"/><Relationship Id="rId18" Type="http://schemas.openxmlformats.org/officeDocument/2006/relationships/hyperlink" Target="consultantplus://offline/ref=E76D079F2E2E91876539FB5158B9BF80085EFCEA826A9901827668CF91FF07C36023FCCBCA772CF9A2I2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6D079F2E2E91876539FB5158B9BF800B5FF9EA836B9901827668CF91FF07C36023FCC9C3A7I5N" TargetMode="External"/><Relationship Id="rId7" Type="http://schemas.openxmlformats.org/officeDocument/2006/relationships/hyperlink" Target="consultantplus://offline/ref=E76D079F2E2E91876539FB5158B9BF80085DF8EB8B699901827668CF91AFIFN" TargetMode="External"/><Relationship Id="rId12" Type="http://schemas.openxmlformats.org/officeDocument/2006/relationships/hyperlink" Target="consultantplus://offline/ref=E76D079F2E2E91876539FB5158B9BF80085EFCEA826A9901827668CF91FF07C36023FCCBCA772CF9A2I2N" TargetMode="External"/><Relationship Id="rId17" Type="http://schemas.openxmlformats.org/officeDocument/2006/relationships/hyperlink" Target="consultantplus://offline/ref=E76D079F2E2E91876539FB5158B9BF80085AF0E68B6F9901827668CF91FF07C36023FCCBCA772FF1A2I2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6D079F2E2E91876539FB5158B9BF80085AF0E68B6F9901827668CF91FF07C36023FCCBCA772FF0A2I4N" TargetMode="External"/><Relationship Id="rId20" Type="http://schemas.openxmlformats.org/officeDocument/2006/relationships/hyperlink" Target="consultantplus://offline/ref=E76D079F2E2E91876539FB5158B9BF800B5FF8E08F6D9901827668CF91AFI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D079F2E2E91876539FB5158B9BF800B5CF1E383689901827668CF91FF07C36023FCCBCA772CFEA2I3N" TargetMode="External"/><Relationship Id="rId11" Type="http://schemas.openxmlformats.org/officeDocument/2006/relationships/hyperlink" Target="consultantplus://offline/ref=E76D079F2E2E91876539FB5158B9BF80085AF0E68B6F9901827668CF91FF07C36023FCCBCA772FFFA2I1N" TargetMode="External"/><Relationship Id="rId24" Type="http://schemas.openxmlformats.org/officeDocument/2006/relationships/hyperlink" Target="consultantplus://offline/ref=E76D079F2E2E91876539FB5158B9BF800B5FF8E08F6D9901827668CF91FF07C36023FCCBCA7725F9A2I0N" TargetMode="External"/><Relationship Id="rId5" Type="http://schemas.openxmlformats.org/officeDocument/2006/relationships/hyperlink" Target="consultantplus://offline/ref=E76D079F2E2E91876539FB5158B9BF80085AF0E68B6F9901827668CF91FF07C36023FCCBCA772FFFA2I0N" TargetMode="External"/><Relationship Id="rId15" Type="http://schemas.openxmlformats.org/officeDocument/2006/relationships/hyperlink" Target="consultantplus://offline/ref=E76D079F2E2E91876539FB5158B9BF80085AF0E68B6F9901827668CF91FF07C36023FCCBCA772FF0A2I1N" TargetMode="External"/><Relationship Id="rId23" Type="http://schemas.openxmlformats.org/officeDocument/2006/relationships/hyperlink" Target="consultantplus://offline/ref=E76D079F2E2E91876539FB5158B9BF800B5FF8E08F6D9901827668CF91FF07C36023FCCBCA7724F8A2I1N" TargetMode="External"/><Relationship Id="rId10" Type="http://schemas.openxmlformats.org/officeDocument/2006/relationships/hyperlink" Target="consultantplus://offline/ref=E76D079F2E2E91876539FB5158B9BF80085EFCEA826A9901827668CF91FF07C36023FCCBCA772CF9A2I2N" TargetMode="External"/><Relationship Id="rId19" Type="http://schemas.openxmlformats.org/officeDocument/2006/relationships/hyperlink" Target="consultantplus://offline/ref=E76D079F2E2E91876539FB5158B9BF80085AF0E68B6F9901827668CF91FF07C36023FCCBCA7728F8A2I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6D079F2E2E91876539FB5158B9BF800B5FF8E08F6D9901827668CF91FF07C36023FCCBCA772EFDA2I5N" TargetMode="External"/><Relationship Id="rId14" Type="http://schemas.openxmlformats.org/officeDocument/2006/relationships/hyperlink" Target="consultantplus://offline/ref=E76D079F2E2E91876539FB5158B9BF80085AF0E68B6F9901827668CF91FF07C36023FCCBCA772FFFA2I6N" TargetMode="External"/><Relationship Id="rId22" Type="http://schemas.openxmlformats.org/officeDocument/2006/relationships/hyperlink" Target="consultantplus://offline/ref=E76D079F2E2E91876539FB5158B9BF800B5FF8E08F6D9901827668CF91FF07C36023FCCBCA7725F9A2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6281</Words>
  <Characters>35805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1</cp:revision>
  <dcterms:created xsi:type="dcterms:W3CDTF">2017-10-02T13:07:00Z</dcterms:created>
  <dcterms:modified xsi:type="dcterms:W3CDTF">2017-10-02T13:08:00Z</dcterms:modified>
</cp:coreProperties>
</file>